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045F8F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Prudy</w:t>
      </w:r>
      <w:proofErr w:type="spellEnd"/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ABE" w:rsidRDefault="00045F8F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Pingleton</w:t>
      </w:r>
      <w:proofErr w:type="spellEnd"/>
      <w:r>
        <w:rPr>
          <w:rFonts w:ascii="Times New Roman" w:hAnsi="Times New Roman" w:cs="Times New Roman"/>
          <w:sz w:val="24"/>
          <w:szCs w:val="24"/>
        </w:rPr>
        <w:t>, you are absolutely, positively, permanently punished.  This one’s for being willful.  This one’s for being deceitful.  This one’s for being neglectful</w:t>
      </w:r>
      <w:proofErr w:type="gramStart"/>
      <w:r>
        <w:rPr>
          <w:rFonts w:ascii="Times New Roman" w:hAnsi="Times New Roman" w:cs="Times New Roman"/>
          <w:sz w:val="24"/>
          <w:szCs w:val="24"/>
        </w:rPr>
        <w:t>/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one’s for crying ‘wee wee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</w:t>
      </w:r>
      <w:proofErr w:type="spellEnd"/>
      <w:r>
        <w:rPr>
          <w:rFonts w:ascii="Times New Roman" w:hAnsi="Times New Roman" w:cs="Times New Roman"/>
          <w:sz w:val="24"/>
          <w:szCs w:val="24"/>
        </w:rPr>
        <w:t>, all the way home.’</w:t>
      </w:r>
    </w:p>
    <w:p w:rsidR="00045F8F" w:rsidRDefault="00045F8F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F8F" w:rsidRDefault="00045F8F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phone rings)</w:t>
      </w:r>
    </w:p>
    <w:p w:rsidR="00045F8F" w:rsidRDefault="00045F8F" w:rsidP="00FE7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45F8F" w:rsidRPr="00045F8F" w:rsidRDefault="00045F8F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every time you tie your daughter up, the phone rings?</w:t>
      </w:r>
    </w:p>
    <w:sectPr w:rsidR="00045F8F" w:rsidRPr="00045F8F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45F8F"/>
    <w:rsid w:val="00182B79"/>
    <w:rsid w:val="00467338"/>
    <w:rsid w:val="00960B8E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cp:lastPrinted>2012-12-13T13:53:00Z</cp:lastPrinted>
  <dcterms:created xsi:type="dcterms:W3CDTF">2012-12-13T13:53:00Z</dcterms:created>
  <dcterms:modified xsi:type="dcterms:W3CDTF">2012-12-13T13:53:00Z</dcterms:modified>
</cp:coreProperties>
</file>